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9" w:rsidRDefault="00312834">
      <w:pPr>
        <w:pStyle w:val="normal"/>
        <w:jc w:val="center"/>
        <w:rPr>
          <w:b/>
          <w:i/>
          <w:u w:val="single"/>
        </w:rPr>
      </w:pPr>
      <w:r>
        <w:rPr>
          <w:rFonts w:ascii="Book Antiqua" w:eastAsia="Book Antiqua" w:hAnsi="Book Antiqua" w:cs="Book Antiqua"/>
          <w:b/>
          <w:i/>
          <w:u w:val="single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0000"/>
          <w:sz w:val="47"/>
          <w:szCs w:val="47"/>
          <w:u w:val="single"/>
        </w:rPr>
        <w:t>SERATE D’ESTATE IN VAL ROSANDRA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20"/>
          <w:szCs w:val="20"/>
        </w:rPr>
      </w:pPr>
    </w:p>
    <w:p w:rsidR="000655D9" w:rsidRDefault="00312834">
      <w:pPr>
        <w:pStyle w:val="normal"/>
        <w:jc w:val="center"/>
      </w:pPr>
      <w:r>
        <w:rPr>
          <w:rFonts w:ascii="Book Antiqua" w:eastAsia="Book Antiqua" w:hAnsi="Book Antiqua" w:cs="Book Antiqua"/>
          <w:color w:val="1F1A17"/>
          <w:sz w:val="36"/>
          <w:szCs w:val="36"/>
        </w:rPr>
        <w:t xml:space="preserve">al Rifugio </w:t>
      </w:r>
      <w:proofErr w:type="spellStart"/>
      <w:r>
        <w:rPr>
          <w:rFonts w:ascii="Book Antiqua" w:eastAsia="Book Antiqua" w:hAnsi="Book Antiqua" w:cs="Book Antiqua"/>
          <w:color w:val="1F1A17"/>
          <w:sz w:val="36"/>
          <w:szCs w:val="36"/>
        </w:rPr>
        <w:t>Premuda</w:t>
      </w:r>
      <w:proofErr w:type="spellEnd"/>
      <w:r>
        <w:rPr>
          <w:rFonts w:ascii="Book Antiqua" w:eastAsia="Book Antiqua" w:hAnsi="Book Antiqua" w:cs="Book Antiqua"/>
          <w:color w:val="1F1A17"/>
          <w:sz w:val="36"/>
          <w:szCs w:val="36"/>
        </w:rPr>
        <w:t xml:space="preserve"> in </w:t>
      </w:r>
      <w:proofErr w:type="spellStart"/>
      <w:r>
        <w:rPr>
          <w:rFonts w:ascii="Book Antiqua" w:eastAsia="Book Antiqua" w:hAnsi="Book Antiqua" w:cs="Book Antiqua"/>
          <w:color w:val="1F1A17"/>
          <w:sz w:val="36"/>
          <w:szCs w:val="36"/>
        </w:rPr>
        <w:t>Val</w:t>
      </w:r>
      <w:proofErr w:type="spellEnd"/>
      <w:r>
        <w:rPr>
          <w:rFonts w:ascii="Book Antiqua" w:eastAsia="Book Antiqua" w:hAnsi="Book Antiqua" w:cs="Book Antiqua"/>
          <w:color w:val="1F1A17"/>
          <w:sz w:val="36"/>
          <w:szCs w:val="3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1F1A17"/>
          <w:sz w:val="36"/>
          <w:szCs w:val="36"/>
        </w:rPr>
        <w:t>Rosandra</w:t>
      </w:r>
      <w:proofErr w:type="spellEnd"/>
      <w:r>
        <w:rPr>
          <w:rFonts w:ascii="Book Antiqua" w:eastAsia="Book Antiqua" w:hAnsi="Book Antiqua" w:cs="Book Antiqua"/>
          <w:color w:val="1F1A17"/>
          <w:sz w:val="36"/>
          <w:szCs w:val="36"/>
        </w:rPr>
        <w:t xml:space="preserve"> 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36"/>
          <w:szCs w:val="36"/>
        </w:rPr>
      </w:pP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1F1A17"/>
          <w:sz w:val="26"/>
          <w:szCs w:val="26"/>
        </w:rPr>
        <w:t xml:space="preserve"> Quattro chiacchiere al lume di candela </w:t>
      </w:r>
      <w:r>
        <w:rPr>
          <w:noProof/>
          <w:lang w:val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635</wp:posOffset>
            </wp:positionV>
            <wp:extent cx="2985135" cy="2238375"/>
            <wp:effectExtent l="0" t="0" r="0" b="0"/>
            <wp:wrapSquare wrapText="bothSides" distT="0" distB="0" distL="0" distR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1F1A17"/>
          <w:sz w:val="26"/>
          <w:szCs w:val="26"/>
        </w:rPr>
        <w:t xml:space="preserve">sorseggiando una tisana al fresco della sera 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26"/>
          <w:szCs w:val="26"/>
        </w:rPr>
      </w:pPr>
    </w:p>
    <w:p w:rsidR="000655D9" w:rsidRDefault="00312834">
      <w:pPr>
        <w:pStyle w:val="normal"/>
        <w:jc w:val="center"/>
      </w:pPr>
      <w:r>
        <w:rPr>
          <w:rFonts w:ascii="Book Antiqua" w:eastAsia="Book Antiqua" w:hAnsi="Book Antiqua" w:cs="Book Antiqua"/>
          <w:b/>
          <w:color w:val="1F1A17"/>
          <w:sz w:val="26"/>
          <w:szCs w:val="26"/>
        </w:rPr>
        <w:t>Anche Agosto 2025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  <w:sz w:val="26"/>
          <w:szCs w:val="26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</w:rPr>
      </w:pPr>
    </w:p>
    <w:p w:rsidR="000655D9" w:rsidRDefault="00312834">
      <w:pPr>
        <w:pStyle w:val="normal"/>
        <w:jc w:val="center"/>
        <w:rPr>
          <w:i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i/>
          <w:color w:val="1F1A17"/>
          <w:sz w:val="32"/>
          <w:szCs w:val="32"/>
          <w:u w:val="single"/>
        </w:rPr>
        <w:t>Martedì 5 agosto   ore 20</w:t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Prof. Paolo </w:t>
      </w:r>
      <w:proofErr w:type="spellStart"/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Privitera</w:t>
      </w:r>
      <w:proofErr w:type="spellEnd"/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la toponomastica della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Val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Rosandra</w:t>
      </w:r>
      <w:proofErr w:type="spellEnd"/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</w:rPr>
      </w:pPr>
    </w:p>
    <w:p w:rsidR="000655D9" w:rsidRDefault="00312834">
      <w:pPr>
        <w:pStyle w:val="normal"/>
        <w:rPr>
          <w:i/>
          <w:sz w:val="32"/>
          <w:szCs w:val="32"/>
          <w:u w:val="single"/>
        </w:rPr>
      </w:pPr>
      <w:r>
        <w:rPr>
          <w:noProof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9525</wp:posOffset>
            </wp:positionV>
            <wp:extent cx="2184400" cy="2912745"/>
            <wp:effectExtent l="0" t="0" r="0" b="0"/>
            <wp:wrapSquare wrapText="bothSides" distT="0" distB="0" distL="0" distR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91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55D9" w:rsidRDefault="000655D9">
      <w:pPr>
        <w:pStyle w:val="normal"/>
        <w:rPr>
          <w:rFonts w:ascii="Book Antiqua" w:eastAsia="Book Antiqua" w:hAnsi="Book Antiqua" w:cs="Book Antiqua"/>
          <w:b/>
          <w:i/>
          <w:color w:val="000000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</w:p>
    <w:p w:rsidR="000655D9" w:rsidRDefault="00312834">
      <w:pPr>
        <w:pStyle w:val="normal"/>
        <w:jc w:val="center"/>
        <w:rPr>
          <w:i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i/>
          <w:color w:val="1F1A17"/>
          <w:sz w:val="32"/>
          <w:szCs w:val="32"/>
          <w:u w:val="single"/>
        </w:rPr>
        <w:t>Martedì 19 agosto   ore 20</w:t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Marco </w:t>
      </w:r>
      <w:proofErr w:type="spellStart"/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Restaino</w:t>
      </w:r>
      <w:proofErr w:type="spellEnd"/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>Speleologo,  Viaggio nelle grotte  del carso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</w:rPr>
      </w:pP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  <w:color w:val="1F1A17"/>
          <w:sz w:val="32"/>
          <w:szCs w:val="32"/>
          <w:u w:val="single"/>
        </w:rPr>
        <w:t>Venerdì 22 agosto   ore 20</w:t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 xml:space="preserve">Paolo </w:t>
      </w:r>
      <w:proofErr w:type="spellStart"/>
      <w:r>
        <w:rPr>
          <w:rFonts w:ascii="Book Antiqua" w:eastAsia="Book Antiqua" w:hAnsi="Book Antiqua" w:cs="Book Antiqua"/>
          <w:b/>
          <w:sz w:val="40"/>
          <w:szCs w:val="40"/>
        </w:rPr>
        <w:t>Maineri</w:t>
      </w:r>
      <w:proofErr w:type="spellEnd"/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 xml:space="preserve">Musica nella </w:t>
      </w:r>
      <w:proofErr w:type="spellStart"/>
      <w:r>
        <w:rPr>
          <w:rFonts w:ascii="Book Antiqua" w:eastAsia="Book Antiqua" w:hAnsi="Book Antiqua" w:cs="Book Antiqua"/>
          <w:b/>
          <w:i/>
        </w:rPr>
        <w:t>Val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 </w:t>
      </w:r>
      <w:proofErr w:type="spellStart"/>
      <w:r>
        <w:rPr>
          <w:rFonts w:ascii="Book Antiqua" w:eastAsia="Book Antiqua" w:hAnsi="Book Antiqua" w:cs="Book Antiqua"/>
          <w:b/>
          <w:i/>
        </w:rPr>
        <w:t>Rosandra</w:t>
      </w:r>
      <w:proofErr w:type="spellEnd"/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</w:p>
    <w:p w:rsidR="000655D9" w:rsidRDefault="00312834">
      <w:pPr>
        <w:pStyle w:val="normal"/>
        <w:jc w:val="center"/>
        <w:rPr>
          <w:i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i/>
          <w:color w:val="1F1A17"/>
          <w:sz w:val="32"/>
          <w:szCs w:val="32"/>
          <w:u w:val="single"/>
        </w:rPr>
        <w:t>Martedì 26 agosto   ore 20</w:t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Muzio  Bobbio</w:t>
      </w: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Astrofilo, Le stelle in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Val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Rosandra</w:t>
      </w:r>
      <w:proofErr w:type="spellEnd"/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color w:val="1F1A17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  <w:r>
        <w:rPr>
          <w:rFonts w:ascii="Book Antiqua" w:eastAsia="Book Antiqua" w:hAnsi="Book Antiqua" w:cs="Book Antiqua"/>
          <w:b/>
          <w:i/>
          <w:color w:val="1F1A17"/>
        </w:rPr>
        <w:t xml:space="preserve">incontri  gratuiti aperti a tutti </w:t>
      </w: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</w:p>
    <w:p w:rsidR="000655D9" w:rsidRDefault="000655D9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</w:p>
    <w:p w:rsidR="000655D9" w:rsidRDefault="00312834">
      <w:pPr>
        <w:pStyle w:val="normal"/>
        <w:jc w:val="center"/>
        <w:rPr>
          <w:rFonts w:ascii="Book Antiqua" w:eastAsia="Book Antiqua" w:hAnsi="Book Antiqua" w:cs="Book Antiqua"/>
          <w:b/>
          <w:i/>
          <w:color w:val="1F1A17"/>
        </w:rPr>
      </w:pPr>
      <w:r>
        <w:rPr>
          <w:noProof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134620</wp:posOffset>
            </wp:positionV>
            <wp:extent cx="1489710" cy="774065"/>
            <wp:effectExtent l="0" t="0" r="0" b="0"/>
            <wp:wrapNone/>
            <wp:docPr id="1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77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144145</wp:posOffset>
            </wp:positionV>
            <wp:extent cx="718820" cy="71310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125095</wp:posOffset>
            </wp:positionV>
            <wp:extent cx="1022350" cy="70040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655D9" w:rsidSect="000655D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655D9"/>
    <w:rsid w:val="000655D9"/>
    <w:rsid w:val="0031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65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65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65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655D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65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65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655D9"/>
  </w:style>
  <w:style w:type="table" w:customStyle="1" w:styleId="TableNormal">
    <w:name w:val="TableNormal"/>
    <w:rsid w:val="00065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655D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65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2025-08-02T06:16:00Z</dcterms:created>
  <dcterms:modified xsi:type="dcterms:W3CDTF">2025-08-02T06:16:00Z</dcterms:modified>
</cp:coreProperties>
</file>